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0C16B" w14:textId="269D2D7F" w:rsidR="00B27A9E" w:rsidRPr="004D4A90" w:rsidRDefault="004D4A90">
      <w:pPr>
        <w:rPr>
          <w:b/>
          <w:u w:val="single"/>
        </w:rPr>
      </w:pPr>
      <w:r w:rsidRPr="004D4A90">
        <w:rPr>
          <w:b/>
          <w:u w:val="single"/>
        </w:rPr>
        <w:t xml:space="preserve">FILE NOTE </w:t>
      </w:r>
      <w:r w:rsidR="00DB0931">
        <w:rPr>
          <w:b/>
          <w:u w:val="single"/>
        </w:rPr>
        <w:t>–</w:t>
      </w:r>
      <w:r w:rsidR="00DB0931" w:rsidRPr="00DB0931">
        <w:rPr>
          <w:b/>
          <w:color w:val="FF0000"/>
          <w:u w:val="single"/>
        </w:rPr>
        <w:t xml:space="preserve"> client name</w:t>
      </w:r>
    </w:p>
    <w:p w14:paraId="2AF474D8" w14:textId="2E53B00E" w:rsidR="00DB0931" w:rsidRDefault="00DB0931">
      <w:pPr>
        <w:rPr>
          <w:color w:val="FF0000"/>
        </w:rPr>
      </w:pPr>
      <w:r w:rsidRPr="00DB0931">
        <w:rPr>
          <w:color w:val="FF0000"/>
        </w:rPr>
        <w:t>Date &amp; Location of meeting</w:t>
      </w:r>
    </w:p>
    <w:p w14:paraId="60A0607D" w14:textId="01CCBDE5" w:rsidR="00DB0931" w:rsidRPr="00AA1AAC" w:rsidRDefault="00DB0931">
      <w:pPr>
        <w:rPr>
          <w:b/>
          <w:u w:val="single"/>
        </w:rPr>
      </w:pPr>
      <w:r w:rsidRPr="00AA1AAC">
        <w:rPr>
          <w:b/>
          <w:u w:val="single"/>
        </w:rPr>
        <w:t>Background &amp; miscellaneous personal information/soft facts</w:t>
      </w:r>
    </w:p>
    <w:p w14:paraId="269D994A" w14:textId="1EBBB82B" w:rsidR="00DB0931" w:rsidRDefault="003C5E5A">
      <w:pPr>
        <w:rPr>
          <w:color w:val="FF0000"/>
        </w:rPr>
      </w:pPr>
      <w:r>
        <w:rPr>
          <w:color w:val="FF0000"/>
        </w:rPr>
        <w:t>We met after the prospect contact us via unbiased to discuss his/her imminent retirement….</w:t>
      </w:r>
    </w:p>
    <w:p w14:paraId="5AF8BD78" w14:textId="28BA6F21" w:rsidR="003C5E5A" w:rsidRDefault="003C5E5A">
      <w:pPr>
        <w:rPr>
          <w:color w:val="FF0000"/>
        </w:rPr>
      </w:pPr>
      <w:r>
        <w:rPr>
          <w:color w:val="FF0000"/>
        </w:rPr>
        <w:t>H</w:t>
      </w:r>
      <w:r w:rsidRPr="003C5E5A">
        <w:rPr>
          <w:color w:val="FF0000"/>
        </w:rPr>
        <w:t xml:space="preserve">ealth is </w:t>
      </w:r>
      <w:proofErr w:type="gramStart"/>
      <w:r>
        <w:rPr>
          <w:color w:val="FF0000"/>
        </w:rPr>
        <w:t>…..</w:t>
      </w:r>
      <w:proofErr w:type="gramEnd"/>
      <w:r w:rsidR="008E6CE7">
        <w:rPr>
          <w:color w:val="FF0000"/>
        </w:rPr>
        <w:t xml:space="preserve"> </w:t>
      </w:r>
      <w:bookmarkStart w:id="0" w:name="_GoBack"/>
      <w:bookmarkEnd w:id="0"/>
      <w:r>
        <w:rPr>
          <w:color w:val="FF0000"/>
        </w:rPr>
        <w:t>(any meds /ongoing treatment)</w:t>
      </w:r>
      <w:r w:rsidRPr="003C5E5A">
        <w:rPr>
          <w:color w:val="FF0000"/>
        </w:rPr>
        <w:t>.</w:t>
      </w:r>
      <w:r>
        <w:rPr>
          <w:color w:val="FF0000"/>
        </w:rPr>
        <w:t xml:space="preserve"> </w:t>
      </w:r>
    </w:p>
    <w:p w14:paraId="22950A96" w14:textId="12F2D2D3" w:rsidR="003C5E5A" w:rsidRDefault="003C5E5A">
      <w:pPr>
        <w:rPr>
          <w:color w:val="FF0000"/>
        </w:rPr>
      </w:pPr>
      <w:r>
        <w:rPr>
          <w:color w:val="FF0000"/>
        </w:rPr>
        <w:t>Family situation is….</w:t>
      </w:r>
    </w:p>
    <w:p w14:paraId="088EABCB" w14:textId="3D51883C" w:rsidR="003C5E5A" w:rsidRDefault="003C5E5A">
      <w:pPr>
        <w:rPr>
          <w:color w:val="FF0000"/>
        </w:rPr>
      </w:pPr>
      <w:r>
        <w:rPr>
          <w:color w:val="FF0000"/>
        </w:rPr>
        <w:t>Work….</w:t>
      </w:r>
    </w:p>
    <w:p w14:paraId="7BE444F4" w14:textId="22E15E6E" w:rsidR="003C5E5A" w:rsidRDefault="003C5E5A">
      <w:pPr>
        <w:rPr>
          <w:color w:val="FF0000"/>
        </w:rPr>
      </w:pPr>
      <w:r>
        <w:rPr>
          <w:color w:val="FF0000"/>
        </w:rPr>
        <w:t>Lifestyle factors…pastimes/hobbies/likes/dislikes…</w:t>
      </w:r>
    </w:p>
    <w:p w14:paraId="3AF0731C" w14:textId="3D490B98" w:rsidR="00CD49B6" w:rsidRPr="00CD49B6" w:rsidRDefault="00CD49B6">
      <w:pPr>
        <w:rPr>
          <w:b/>
          <w:u w:val="single"/>
        </w:rPr>
      </w:pPr>
      <w:r w:rsidRPr="00CD49B6">
        <w:rPr>
          <w:b/>
          <w:u w:val="single"/>
        </w:rPr>
        <w:t>Assets &amp; Liabilities</w:t>
      </w:r>
    </w:p>
    <w:p w14:paraId="364E8D54" w14:textId="495AA264" w:rsidR="00CD49B6" w:rsidRPr="0027387D" w:rsidRDefault="009E2A8B">
      <w:pPr>
        <w:rPr>
          <w:i/>
          <w:color w:val="FF0000"/>
        </w:rPr>
      </w:pPr>
      <w:r w:rsidRPr="0027387D">
        <w:rPr>
          <w:i/>
          <w:color w:val="FF0000"/>
        </w:rPr>
        <w:t xml:space="preserve">Detail specifics or provide separate portfolio/policy list </w:t>
      </w:r>
    </w:p>
    <w:p w14:paraId="43739E1B" w14:textId="3514B078" w:rsidR="00CD49B6" w:rsidRDefault="00CD49B6">
      <w:pPr>
        <w:rPr>
          <w:b/>
          <w:u w:val="single"/>
        </w:rPr>
      </w:pPr>
      <w:r w:rsidRPr="00CD49B6">
        <w:rPr>
          <w:b/>
          <w:u w:val="single"/>
        </w:rPr>
        <w:t>Income &amp; Expenses</w:t>
      </w:r>
    </w:p>
    <w:p w14:paraId="75C2B2C6" w14:textId="0A560ED4" w:rsidR="009E2A8B" w:rsidRPr="0027387D" w:rsidRDefault="009E2A8B">
      <w:pPr>
        <w:rPr>
          <w:i/>
          <w:color w:val="FF0000"/>
        </w:rPr>
      </w:pPr>
      <w:r w:rsidRPr="0027387D">
        <w:rPr>
          <w:i/>
          <w:color w:val="FF0000"/>
        </w:rPr>
        <w:t>Current:</w:t>
      </w:r>
    </w:p>
    <w:p w14:paraId="2283A45F" w14:textId="3AA89B81" w:rsidR="009E2A8B" w:rsidRPr="0027387D" w:rsidRDefault="009E2A8B">
      <w:pPr>
        <w:rPr>
          <w:i/>
          <w:color w:val="FF0000"/>
        </w:rPr>
      </w:pPr>
      <w:r w:rsidRPr="0027387D">
        <w:rPr>
          <w:i/>
          <w:color w:val="FF0000"/>
        </w:rPr>
        <w:t>In retirement:</w:t>
      </w:r>
    </w:p>
    <w:p w14:paraId="0B28E2FD" w14:textId="77777777" w:rsidR="00CD49B6" w:rsidRPr="00DB0931" w:rsidRDefault="00CD49B6">
      <w:pPr>
        <w:rPr>
          <w:color w:val="FF0000"/>
        </w:rPr>
      </w:pPr>
    </w:p>
    <w:p w14:paraId="08E6CA37" w14:textId="37C49374" w:rsidR="00F758F7" w:rsidRPr="00F758F7" w:rsidRDefault="00F758F7" w:rsidP="00F758F7">
      <w:pPr>
        <w:rPr>
          <w:b/>
          <w:u w:val="single"/>
        </w:rPr>
      </w:pPr>
      <w:r w:rsidRPr="00F758F7">
        <w:rPr>
          <w:b/>
          <w:u w:val="single"/>
        </w:rPr>
        <w:t>Objectives:</w:t>
      </w:r>
    </w:p>
    <w:p w14:paraId="37595E7B" w14:textId="5A0A1933" w:rsidR="003C5E5A" w:rsidRPr="003C5E5A" w:rsidRDefault="001B169F" w:rsidP="00F758F7">
      <w:pPr>
        <w:rPr>
          <w:color w:val="FF0000"/>
        </w:rPr>
      </w:pPr>
      <w:r w:rsidRPr="003C5E5A">
        <w:rPr>
          <w:color w:val="FF0000"/>
        </w:rPr>
        <w:t>They have some major expenses coming up in 2020 so he would like to draw some PCLS</w:t>
      </w:r>
      <w:r w:rsidR="003C5E5A" w:rsidRPr="003C5E5A">
        <w:rPr>
          <w:color w:val="FF0000"/>
        </w:rPr>
        <w:t xml:space="preserve">. </w:t>
      </w:r>
    </w:p>
    <w:p w14:paraId="494FF292" w14:textId="77777777" w:rsidR="003C5E5A" w:rsidRPr="003C5E5A" w:rsidRDefault="003C5E5A" w:rsidP="003C5E5A">
      <w:pPr>
        <w:rPr>
          <w:color w:val="FF0000"/>
        </w:rPr>
      </w:pPr>
      <w:r w:rsidRPr="003C5E5A">
        <w:rPr>
          <w:color w:val="FF0000"/>
        </w:rPr>
        <w:t>He wants to maximise the PCLS.</w:t>
      </w:r>
    </w:p>
    <w:p w14:paraId="2B20C377" w14:textId="6E70769D" w:rsidR="003C5E5A" w:rsidRPr="003C5E5A" w:rsidRDefault="003C5E5A" w:rsidP="00F758F7">
      <w:pPr>
        <w:rPr>
          <w:color w:val="FF0000"/>
        </w:rPr>
      </w:pPr>
      <w:r w:rsidRPr="003C5E5A">
        <w:rPr>
          <w:color w:val="FF0000"/>
        </w:rPr>
        <w:t>They need a small income top up to their other sources of income.</w:t>
      </w:r>
    </w:p>
    <w:p w14:paraId="1D6B978B" w14:textId="12110CED" w:rsidR="00F758F7" w:rsidRPr="003C5E5A" w:rsidRDefault="00F758F7" w:rsidP="00F758F7">
      <w:pPr>
        <w:rPr>
          <w:color w:val="FF0000"/>
        </w:rPr>
      </w:pPr>
      <w:r w:rsidRPr="003C5E5A">
        <w:rPr>
          <w:color w:val="FF0000"/>
        </w:rPr>
        <w:t>He aims to maximise tax efficiency by using the PCLS (from the TV) to draw £40k pa from age 61 till his EDS pension starts.</w:t>
      </w:r>
      <w:r w:rsidR="00005193" w:rsidRPr="003C5E5A">
        <w:rPr>
          <w:color w:val="FF0000"/>
        </w:rPr>
        <w:t xml:space="preserve"> He will then draw little or no income from the residual pot because their joint income will be over what they need.</w:t>
      </w:r>
    </w:p>
    <w:p w14:paraId="04DC1FF1" w14:textId="213C8D63" w:rsidR="00F758F7" w:rsidRPr="003C5E5A" w:rsidRDefault="00F758F7" w:rsidP="00F758F7">
      <w:pPr>
        <w:rPr>
          <w:color w:val="FF0000"/>
        </w:rPr>
      </w:pPr>
      <w:r w:rsidRPr="003C5E5A">
        <w:rPr>
          <w:color w:val="FF0000"/>
        </w:rPr>
        <w:t>I pointed out that he has a P</w:t>
      </w:r>
      <w:r w:rsidR="00005193" w:rsidRPr="003C5E5A">
        <w:rPr>
          <w:color w:val="FF0000"/>
        </w:rPr>
        <w:t xml:space="preserve">ersonal </w:t>
      </w:r>
      <w:r w:rsidRPr="003C5E5A">
        <w:rPr>
          <w:color w:val="FF0000"/>
        </w:rPr>
        <w:t>A</w:t>
      </w:r>
      <w:r w:rsidR="00005193" w:rsidRPr="003C5E5A">
        <w:rPr>
          <w:color w:val="FF0000"/>
        </w:rPr>
        <w:t>llowance</w:t>
      </w:r>
      <w:r w:rsidRPr="003C5E5A">
        <w:rPr>
          <w:color w:val="FF0000"/>
        </w:rPr>
        <w:t xml:space="preserve"> of £12</w:t>
      </w:r>
      <w:r w:rsidR="00005193" w:rsidRPr="003C5E5A">
        <w:rPr>
          <w:color w:val="FF0000"/>
        </w:rPr>
        <w:t>,</w:t>
      </w:r>
      <w:r w:rsidRPr="003C5E5A">
        <w:rPr>
          <w:color w:val="FF0000"/>
        </w:rPr>
        <w:t>500 so when he retires it would make sense to draw an income to top up his army pension up to the PA, then to draw PCLS to cover any income shortfall</w:t>
      </w:r>
      <w:r w:rsidR="00005193" w:rsidRPr="003C5E5A">
        <w:rPr>
          <w:color w:val="FF0000"/>
        </w:rPr>
        <w:t>, then turn off income (or just do ad hoc income) once his state pension starts.</w:t>
      </w:r>
    </w:p>
    <w:p w14:paraId="3838AEAC" w14:textId="27F9E268" w:rsidR="00F758F7" w:rsidRPr="003C5E5A" w:rsidRDefault="00F758F7" w:rsidP="00F758F7">
      <w:pPr>
        <w:rPr>
          <w:color w:val="FF0000"/>
        </w:rPr>
      </w:pPr>
      <w:r w:rsidRPr="003C5E5A">
        <w:rPr>
          <w:color w:val="FF0000"/>
        </w:rPr>
        <w:t>Although regular expenses are only £25k, he would like to live life more in the early retirement years, possibly spending up to £40k per annum (jointly) on more holidays and things they enjoy. Then as they age, to slow down and spend less. He quoted age 85 as when he expects to have only modest expenditure.</w:t>
      </w:r>
    </w:p>
    <w:p w14:paraId="41AFC312" w14:textId="77777777" w:rsidR="003C5E5A" w:rsidRPr="003C5E5A" w:rsidRDefault="003C5E5A" w:rsidP="00F758F7">
      <w:pPr>
        <w:rPr>
          <w:color w:val="FF0000"/>
        </w:rPr>
      </w:pPr>
      <w:r w:rsidRPr="003C5E5A">
        <w:rPr>
          <w:color w:val="FF0000"/>
        </w:rPr>
        <w:t xml:space="preserve">The </w:t>
      </w:r>
      <w:r w:rsidR="00F758F7" w:rsidRPr="003C5E5A">
        <w:rPr>
          <w:color w:val="FF0000"/>
        </w:rPr>
        <w:t xml:space="preserve">primary objective </w:t>
      </w:r>
    </w:p>
    <w:p w14:paraId="426F768E" w14:textId="09D81524" w:rsidR="003C5E5A" w:rsidRPr="003C5E5A" w:rsidRDefault="00F758F7" w:rsidP="003C5E5A">
      <w:pPr>
        <w:pStyle w:val="ListParagraph"/>
        <w:numPr>
          <w:ilvl w:val="0"/>
          <w:numId w:val="4"/>
        </w:numPr>
        <w:rPr>
          <w:color w:val="FF0000"/>
        </w:rPr>
      </w:pPr>
      <w:r w:rsidRPr="003C5E5A">
        <w:rPr>
          <w:color w:val="FF0000"/>
        </w:rPr>
        <w:t xml:space="preserve">is to have a flexible income, not a fixed one. </w:t>
      </w:r>
    </w:p>
    <w:p w14:paraId="570C65D6" w14:textId="77777777" w:rsidR="003C5E5A" w:rsidRPr="003C5E5A" w:rsidRDefault="003C5E5A" w:rsidP="00F758F7">
      <w:pPr>
        <w:rPr>
          <w:color w:val="FF0000"/>
        </w:rPr>
      </w:pPr>
      <w:r w:rsidRPr="003C5E5A">
        <w:rPr>
          <w:color w:val="FF0000"/>
        </w:rPr>
        <w:t>The secondary objective/s is/are:</w:t>
      </w:r>
    </w:p>
    <w:p w14:paraId="6ED8ED2C" w14:textId="77777777" w:rsidR="003C5E5A" w:rsidRPr="003C5E5A" w:rsidRDefault="00F758F7" w:rsidP="00F758F7">
      <w:pPr>
        <w:pStyle w:val="ListParagraph"/>
        <w:numPr>
          <w:ilvl w:val="0"/>
          <w:numId w:val="3"/>
        </w:numPr>
        <w:rPr>
          <w:color w:val="FF0000"/>
        </w:rPr>
      </w:pPr>
      <w:r w:rsidRPr="003C5E5A">
        <w:rPr>
          <w:color w:val="FF0000"/>
        </w:rPr>
        <w:t xml:space="preserve">To maximise tax efficiency </w:t>
      </w:r>
      <w:r w:rsidR="00005193" w:rsidRPr="003C5E5A">
        <w:rPr>
          <w:color w:val="FF0000"/>
        </w:rPr>
        <w:t>and have access to the pension fund if he needs long term care.</w:t>
      </w:r>
    </w:p>
    <w:p w14:paraId="0BCF25B4" w14:textId="1403BF92" w:rsidR="00005193" w:rsidRPr="003C5E5A" w:rsidRDefault="00005193" w:rsidP="00F758F7">
      <w:pPr>
        <w:pStyle w:val="ListParagraph"/>
        <w:numPr>
          <w:ilvl w:val="0"/>
          <w:numId w:val="3"/>
        </w:numPr>
        <w:rPr>
          <w:color w:val="FF0000"/>
        </w:rPr>
      </w:pPr>
      <w:r w:rsidRPr="003C5E5A">
        <w:rPr>
          <w:color w:val="FF0000"/>
        </w:rPr>
        <w:lastRenderedPageBreak/>
        <w:t xml:space="preserve">They do not need to maximise death bens because they have no kids and they are financially independent of one another in the event of </w:t>
      </w:r>
      <w:proofErr w:type="gramStart"/>
      <w:r w:rsidRPr="003C5E5A">
        <w:rPr>
          <w:color w:val="FF0000"/>
        </w:rPr>
        <w:t>death,</w:t>
      </w:r>
      <w:proofErr w:type="gramEnd"/>
      <w:r w:rsidRPr="003C5E5A">
        <w:rPr>
          <w:color w:val="FF0000"/>
        </w:rPr>
        <w:t xml:space="preserve"> however he would prefer his wife to receive the full pension value rather than just 50% widows pension.</w:t>
      </w:r>
    </w:p>
    <w:p w14:paraId="09042824" w14:textId="2E10A137" w:rsidR="00005193" w:rsidRPr="001B169F" w:rsidRDefault="001B169F" w:rsidP="00F758F7">
      <w:pPr>
        <w:rPr>
          <w:b/>
          <w:u w:val="single"/>
        </w:rPr>
      </w:pPr>
      <w:r w:rsidRPr="001B169F">
        <w:rPr>
          <w:b/>
          <w:u w:val="single"/>
        </w:rPr>
        <w:t>Risk</w:t>
      </w:r>
    </w:p>
    <w:p w14:paraId="3FBBAD2C" w14:textId="7047B74C" w:rsidR="001B169F" w:rsidRPr="003C5E5A" w:rsidRDefault="001B169F" w:rsidP="00F758F7">
      <w:pPr>
        <w:rPr>
          <w:color w:val="FF0000"/>
        </w:rPr>
      </w:pPr>
      <w:r w:rsidRPr="003C5E5A">
        <w:rPr>
          <w:color w:val="FF0000"/>
        </w:rPr>
        <w:t xml:space="preserve">We </w:t>
      </w:r>
      <w:r w:rsidRPr="003C5E5A">
        <w:rPr>
          <w:color w:val="00B050"/>
        </w:rPr>
        <w:t>did not go through the risk profiler at the meeting</w:t>
      </w:r>
      <w:r w:rsidR="003C5E5A" w:rsidRPr="003C5E5A">
        <w:rPr>
          <w:color w:val="00B050"/>
        </w:rPr>
        <w:t xml:space="preserve">/ went through the risk profiler at the meeting </w:t>
      </w:r>
      <w:r w:rsidR="003C5E5A" w:rsidRPr="003C5E5A">
        <w:rPr>
          <w:color w:val="FF0000"/>
        </w:rPr>
        <w:t>and agreed a risk level of 5 (on a scale of 1-10).</w:t>
      </w:r>
    </w:p>
    <w:p w14:paraId="0FAC3C63" w14:textId="165D1C4E" w:rsidR="001B169F" w:rsidRPr="003C5E5A" w:rsidRDefault="001B169F" w:rsidP="00F758F7">
      <w:pPr>
        <w:rPr>
          <w:color w:val="FF0000"/>
        </w:rPr>
      </w:pPr>
      <w:r w:rsidRPr="003C5E5A">
        <w:rPr>
          <w:color w:val="FF0000"/>
        </w:rPr>
        <w:t>He said he did not want high risk, but would want some return, so agreed that a medium risk would be preferred.</w:t>
      </w:r>
    </w:p>
    <w:p w14:paraId="0D1399C8" w14:textId="3F8E1A7B" w:rsidR="001B169F" w:rsidRPr="003C5E5A" w:rsidRDefault="001B169F" w:rsidP="00F758F7">
      <w:pPr>
        <w:rPr>
          <w:color w:val="FF0000"/>
        </w:rPr>
      </w:pPr>
      <w:r w:rsidRPr="003C5E5A">
        <w:rPr>
          <w:color w:val="FF0000"/>
        </w:rPr>
        <w:t xml:space="preserve">An average return of circa 5% pa would be sufficient, as this would sustain his </w:t>
      </w:r>
      <w:proofErr w:type="gramStart"/>
      <w:r w:rsidRPr="003C5E5A">
        <w:rPr>
          <w:color w:val="FF0000"/>
        </w:rPr>
        <w:t>long term</w:t>
      </w:r>
      <w:proofErr w:type="gramEnd"/>
      <w:r w:rsidRPr="003C5E5A">
        <w:rPr>
          <w:color w:val="FF0000"/>
        </w:rPr>
        <w:t xml:space="preserve"> needs. He understands nothing is certain in this respect.</w:t>
      </w:r>
    </w:p>
    <w:p w14:paraId="499AB008" w14:textId="22987AA6" w:rsidR="001B169F" w:rsidRDefault="00A07C7B" w:rsidP="00F758F7">
      <w:pPr>
        <w:rPr>
          <w:color w:val="FF0000"/>
        </w:rPr>
      </w:pPr>
      <w:r w:rsidRPr="003C5E5A">
        <w:rPr>
          <w:color w:val="FF0000"/>
        </w:rPr>
        <w:t xml:space="preserve">He dismissed the idea of annuity. </w:t>
      </w:r>
    </w:p>
    <w:p w14:paraId="777342F2" w14:textId="77777777" w:rsidR="0027387D" w:rsidRPr="00593515" w:rsidRDefault="009E2A8B" w:rsidP="00F758F7">
      <w:pPr>
        <w:rPr>
          <w:b/>
          <w:u w:val="single"/>
        </w:rPr>
      </w:pPr>
      <w:r w:rsidRPr="00593515">
        <w:rPr>
          <w:b/>
          <w:u w:val="single"/>
        </w:rPr>
        <w:t xml:space="preserve">Capacity for loss; </w:t>
      </w:r>
    </w:p>
    <w:p w14:paraId="4EA5FDAF" w14:textId="13F34A3A" w:rsidR="009E2A8B" w:rsidRPr="0027387D" w:rsidRDefault="009E2A8B" w:rsidP="00F758F7">
      <w:pPr>
        <w:rPr>
          <w:i/>
          <w:color w:val="FF0000"/>
        </w:rPr>
      </w:pPr>
      <w:r w:rsidRPr="0027387D">
        <w:rPr>
          <w:i/>
          <w:color w:val="FF0000"/>
        </w:rPr>
        <w:t>explain what resources/other factors demonstrate that the client has the capacity to take this level of risk.</w:t>
      </w:r>
    </w:p>
    <w:p w14:paraId="0AEEDB67" w14:textId="77777777" w:rsidR="00AA1AAC" w:rsidRDefault="00AA1AAC" w:rsidP="00F758F7">
      <w:pPr>
        <w:rPr>
          <w:b/>
          <w:u w:val="single"/>
        </w:rPr>
      </w:pPr>
      <w:r>
        <w:rPr>
          <w:b/>
          <w:u w:val="single"/>
        </w:rPr>
        <w:t>Fees</w:t>
      </w:r>
    </w:p>
    <w:p w14:paraId="1FF54F3E" w14:textId="4DE7C2E2" w:rsidR="00635B84" w:rsidRPr="00635B84" w:rsidRDefault="00635B84" w:rsidP="00F758F7">
      <w:pPr>
        <w:rPr>
          <w:color w:val="FF0000"/>
        </w:rPr>
      </w:pPr>
      <w:r w:rsidRPr="00635B84">
        <w:rPr>
          <w:color w:val="FF0000"/>
        </w:rPr>
        <w:t>Client agreement issued prior to/ at the meeting</w:t>
      </w:r>
    </w:p>
    <w:p w14:paraId="7ABCB3FB" w14:textId="1BC2EC70" w:rsidR="00635B84" w:rsidRPr="00871526" w:rsidRDefault="00AA1AAC" w:rsidP="00F758F7">
      <w:pPr>
        <w:rPr>
          <w:b/>
          <w:bCs/>
          <w:u w:val="single"/>
        </w:rPr>
      </w:pPr>
      <w:r w:rsidRPr="00871526">
        <w:rPr>
          <w:b/>
          <w:bCs/>
          <w:u w:val="single"/>
        </w:rPr>
        <w:t>We agreed</w:t>
      </w:r>
      <w:r w:rsidR="00635B84" w:rsidRPr="00871526">
        <w:rPr>
          <w:b/>
          <w:bCs/>
          <w:u w:val="single"/>
        </w:rPr>
        <w:t>:</w:t>
      </w:r>
    </w:p>
    <w:p w14:paraId="72B53AFC" w14:textId="754FE247" w:rsidR="00AA1AAC" w:rsidRPr="00635B84" w:rsidRDefault="00635B84" w:rsidP="00635B84">
      <w:pPr>
        <w:pStyle w:val="ListParagraph"/>
        <w:numPr>
          <w:ilvl w:val="0"/>
          <w:numId w:val="7"/>
        </w:numPr>
        <w:rPr>
          <w:color w:val="FF0000"/>
        </w:rPr>
      </w:pPr>
      <w:r w:rsidRPr="00635B84">
        <w:rPr>
          <w:color w:val="FF0000"/>
        </w:rPr>
        <w:t>I</w:t>
      </w:r>
      <w:r w:rsidR="00AA1AAC" w:rsidRPr="00635B84">
        <w:rPr>
          <w:color w:val="FF0000"/>
        </w:rPr>
        <w:t>nitial fee of £</w:t>
      </w:r>
    </w:p>
    <w:p w14:paraId="14A8B42F" w14:textId="1BB730E7" w:rsidR="00635B84" w:rsidRPr="00635B84" w:rsidRDefault="00635B84" w:rsidP="00635B84">
      <w:pPr>
        <w:pStyle w:val="ListParagraph"/>
        <w:numPr>
          <w:ilvl w:val="0"/>
          <w:numId w:val="7"/>
        </w:numPr>
        <w:rPr>
          <w:color w:val="FF0000"/>
        </w:rPr>
      </w:pPr>
      <w:r w:rsidRPr="00635B84">
        <w:rPr>
          <w:color w:val="FF0000"/>
        </w:rPr>
        <w:t>Ongoing review: annual, fee of %/£ per month/annum</w:t>
      </w:r>
    </w:p>
    <w:p w14:paraId="69EF972A" w14:textId="34FE31B5" w:rsidR="00997E84" w:rsidRDefault="00997E84" w:rsidP="00F758F7">
      <w:pPr>
        <w:rPr>
          <w:b/>
          <w:u w:val="single"/>
        </w:rPr>
      </w:pPr>
      <w:r>
        <w:rPr>
          <w:b/>
          <w:u w:val="single"/>
        </w:rPr>
        <w:t>Analysis of circumstances/needs</w:t>
      </w:r>
    </w:p>
    <w:p w14:paraId="5BE85B16" w14:textId="33F7AD83" w:rsidR="00997E84" w:rsidRPr="00997E84" w:rsidRDefault="00997E84" w:rsidP="00997E84">
      <w:pPr>
        <w:pStyle w:val="ListParagraph"/>
        <w:numPr>
          <w:ilvl w:val="0"/>
          <w:numId w:val="8"/>
        </w:numPr>
        <w:rPr>
          <w:color w:val="FF0000"/>
        </w:rPr>
      </w:pPr>
      <w:r w:rsidRPr="00997E84">
        <w:rPr>
          <w:color w:val="FF0000"/>
        </w:rPr>
        <w:t>Shortfall analysis</w:t>
      </w:r>
      <w:r>
        <w:rPr>
          <w:color w:val="FF0000"/>
        </w:rPr>
        <w:t>, e.g. On death, expenses of £20k pa for 18 years, life cover of only £100k in place, so need top up of £260k (18x£20k = £360k - £100k = £260k).</w:t>
      </w:r>
    </w:p>
    <w:p w14:paraId="381F90EC" w14:textId="24F4200C" w:rsidR="00997E84" w:rsidRPr="00997E84" w:rsidRDefault="00997E84" w:rsidP="00997E84">
      <w:pPr>
        <w:pStyle w:val="ListParagraph"/>
        <w:numPr>
          <w:ilvl w:val="0"/>
          <w:numId w:val="8"/>
        </w:numPr>
        <w:rPr>
          <w:color w:val="FF0000"/>
        </w:rPr>
      </w:pPr>
      <w:r w:rsidRPr="00997E84">
        <w:rPr>
          <w:color w:val="FF0000"/>
        </w:rPr>
        <w:t>Needs analysis</w:t>
      </w:r>
      <w:r>
        <w:rPr>
          <w:color w:val="FF0000"/>
        </w:rPr>
        <w:t>, need flexibility to provide tax efficient income; income need identified as £25k per annum, so £500k portfolio at 5% meets this and is consistent with risk profile. Flexible pension can be passed to beneficiaries, whereas annuity would be very expensive with 100% widow</w:t>
      </w:r>
      <w:r w:rsidR="00853B31">
        <w:rPr>
          <w:color w:val="FF0000"/>
        </w:rPr>
        <w:t>’</w:t>
      </w:r>
      <w:r>
        <w:rPr>
          <w:color w:val="FF0000"/>
        </w:rPr>
        <w:t xml:space="preserve">s pension. </w:t>
      </w:r>
    </w:p>
    <w:p w14:paraId="6ED624AB" w14:textId="6928C72E" w:rsidR="00997E84" w:rsidRDefault="00997E84" w:rsidP="00F758F7">
      <w:pPr>
        <w:rPr>
          <w:b/>
          <w:u w:val="single"/>
        </w:rPr>
      </w:pPr>
      <w:r>
        <w:rPr>
          <w:b/>
          <w:u w:val="single"/>
        </w:rPr>
        <w:t>Recommendation/Rationale</w:t>
      </w:r>
    </w:p>
    <w:p w14:paraId="7B913137" w14:textId="3FB43BC9" w:rsidR="001B0100" w:rsidRDefault="009E2A8B" w:rsidP="00997E84">
      <w:pPr>
        <w:pStyle w:val="ListParagraph"/>
        <w:numPr>
          <w:ilvl w:val="0"/>
          <w:numId w:val="9"/>
        </w:numPr>
        <w:rPr>
          <w:color w:val="FF0000"/>
        </w:rPr>
      </w:pPr>
      <w:r w:rsidRPr="0027387D">
        <w:rPr>
          <w:b/>
        </w:rPr>
        <w:t>Product Type:</w:t>
      </w:r>
      <w:r w:rsidRPr="0027387D">
        <w:t xml:space="preserve"> </w:t>
      </w:r>
      <w:r w:rsidR="00997E84" w:rsidRPr="00997E84">
        <w:rPr>
          <w:color w:val="FF0000"/>
        </w:rPr>
        <w:t xml:space="preserve">Drawdown not annuity; </w:t>
      </w:r>
    </w:p>
    <w:p w14:paraId="2308CAE7" w14:textId="749CA9BA" w:rsidR="001B0100" w:rsidRDefault="009E2A8B" w:rsidP="00997E84">
      <w:pPr>
        <w:pStyle w:val="ListParagraph"/>
        <w:numPr>
          <w:ilvl w:val="0"/>
          <w:numId w:val="9"/>
        </w:numPr>
        <w:rPr>
          <w:color w:val="FF0000"/>
        </w:rPr>
      </w:pPr>
      <w:r w:rsidRPr="0027387D">
        <w:rPr>
          <w:b/>
        </w:rPr>
        <w:t>Product Variant:</w:t>
      </w:r>
      <w:r w:rsidRPr="0027387D">
        <w:t xml:space="preserve"> </w:t>
      </w:r>
      <w:r w:rsidR="00997E84" w:rsidRPr="00997E84">
        <w:rPr>
          <w:color w:val="FF0000"/>
        </w:rPr>
        <w:t>DTA not LTA</w:t>
      </w:r>
      <w:r w:rsidR="001B0100">
        <w:rPr>
          <w:color w:val="FF0000"/>
        </w:rPr>
        <w:t xml:space="preserve">; </w:t>
      </w:r>
    </w:p>
    <w:p w14:paraId="14C9CE44" w14:textId="558C637E" w:rsidR="00997E84" w:rsidRDefault="001B0100" w:rsidP="00997E84">
      <w:pPr>
        <w:pStyle w:val="ListParagraph"/>
        <w:numPr>
          <w:ilvl w:val="0"/>
          <w:numId w:val="9"/>
        </w:numPr>
        <w:rPr>
          <w:color w:val="FF0000"/>
        </w:rPr>
      </w:pPr>
      <w:r>
        <w:rPr>
          <w:color w:val="FF0000"/>
        </w:rPr>
        <w:t>Platform not direct to provider because can use GIA and ISA (bed and ISA); wide fund selection; tax reports; portfolio management etc….</w:t>
      </w:r>
    </w:p>
    <w:p w14:paraId="05D1AE32" w14:textId="2CA33B66" w:rsidR="001B0100" w:rsidRPr="00997E84" w:rsidRDefault="00423A81" w:rsidP="00997E84">
      <w:pPr>
        <w:pStyle w:val="ListParagraph"/>
        <w:numPr>
          <w:ilvl w:val="0"/>
          <w:numId w:val="9"/>
        </w:numPr>
        <w:rPr>
          <w:color w:val="FF0000"/>
        </w:rPr>
      </w:pPr>
      <w:r>
        <w:rPr>
          <w:color w:val="FF0000"/>
        </w:rPr>
        <w:t>Scheme pension</w:t>
      </w:r>
      <w:r w:rsidR="001B0100">
        <w:rPr>
          <w:color w:val="FF0000"/>
        </w:rPr>
        <w:t xml:space="preserve"> not transfer because…</w:t>
      </w:r>
    </w:p>
    <w:p w14:paraId="2DD80E4D" w14:textId="5015A88A" w:rsidR="009735DF" w:rsidRPr="0042662E" w:rsidRDefault="0042662E" w:rsidP="00F758F7">
      <w:pPr>
        <w:rPr>
          <w:b/>
          <w:u w:val="single"/>
        </w:rPr>
      </w:pPr>
      <w:r w:rsidRPr="0042662E">
        <w:rPr>
          <w:b/>
          <w:u w:val="single"/>
        </w:rPr>
        <w:t>To do:</w:t>
      </w:r>
    </w:p>
    <w:p w14:paraId="694C2791" w14:textId="0D2A80AA" w:rsidR="003C5E5A" w:rsidRPr="003C5E5A" w:rsidRDefault="00934442" w:rsidP="003C5E5A">
      <w:pPr>
        <w:pStyle w:val="ListParagraph"/>
        <w:numPr>
          <w:ilvl w:val="0"/>
          <w:numId w:val="5"/>
        </w:numPr>
        <w:rPr>
          <w:color w:val="FF0000"/>
        </w:rPr>
      </w:pPr>
      <w:r w:rsidRPr="003C5E5A">
        <w:rPr>
          <w:color w:val="FF0000"/>
        </w:rPr>
        <w:t xml:space="preserve">Get </w:t>
      </w:r>
      <w:r w:rsidR="003C5E5A" w:rsidRPr="003C5E5A">
        <w:rPr>
          <w:color w:val="FF0000"/>
        </w:rPr>
        <w:t>ID</w:t>
      </w:r>
    </w:p>
    <w:p w14:paraId="36D8815F" w14:textId="1ECF290D" w:rsidR="00934442" w:rsidRPr="003C5E5A" w:rsidRDefault="00934442" w:rsidP="003C5E5A">
      <w:pPr>
        <w:pStyle w:val="ListParagraph"/>
        <w:numPr>
          <w:ilvl w:val="0"/>
          <w:numId w:val="5"/>
        </w:numPr>
        <w:rPr>
          <w:color w:val="FF0000"/>
        </w:rPr>
      </w:pPr>
      <w:r w:rsidRPr="003C5E5A">
        <w:rPr>
          <w:color w:val="FF0000"/>
        </w:rPr>
        <w:t>Fee agreement to be issued</w:t>
      </w:r>
      <w:r w:rsidR="003C5E5A" w:rsidRPr="003C5E5A">
        <w:rPr>
          <w:color w:val="FF0000"/>
        </w:rPr>
        <w:t xml:space="preserve"> for signature</w:t>
      </w:r>
    </w:p>
    <w:p w14:paraId="71DB2F25" w14:textId="0C6698D7" w:rsidR="00934442" w:rsidRPr="003C5E5A" w:rsidRDefault="00934442" w:rsidP="003C5E5A">
      <w:pPr>
        <w:pStyle w:val="ListParagraph"/>
        <w:numPr>
          <w:ilvl w:val="0"/>
          <w:numId w:val="5"/>
        </w:numPr>
        <w:rPr>
          <w:color w:val="FF0000"/>
        </w:rPr>
      </w:pPr>
      <w:r w:rsidRPr="003C5E5A">
        <w:rPr>
          <w:color w:val="FF0000"/>
        </w:rPr>
        <w:t xml:space="preserve">Get LoA signed (left a blank one with them) then get full scheme details </w:t>
      </w:r>
    </w:p>
    <w:p w14:paraId="42317760" w14:textId="7017CB79" w:rsidR="00934442" w:rsidRPr="003C5E5A" w:rsidRDefault="007A72CF" w:rsidP="003C5E5A">
      <w:pPr>
        <w:pStyle w:val="ListParagraph"/>
        <w:numPr>
          <w:ilvl w:val="0"/>
          <w:numId w:val="5"/>
        </w:numPr>
        <w:rPr>
          <w:color w:val="FF0000"/>
        </w:rPr>
      </w:pPr>
      <w:r w:rsidRPr="003C5E5A">
        <w:rPr>
          <w:color w:val="FF0000"/>
        </w:rPr>
        <w:lastRenderedPageBreak/>
        <w:t>He needs to consider if he will want to use ISAs (if so use platform) but, if not, consider RL or similar as just a pension provider (I explained the different options and why we would look at one rather than another).</w:t>
      </w:r>
    </w:p>
    <w:p w14:paraId="2CEA05A8" w14:textId="77777777" w:rsidR="003C5E5A" w:rsidRDefault="003C5E5A" w:rsidP="00F758F7">
      <w:pPr>
        <w:rPr>
          <w:b/>
          <w:u w:val="single"/>
        </w:rPr>
      </w:pPr>
      <w:r>
        <w:rPr>
          <w:b/>
          <w:u w:val="single"/>
        </w:rPr>
        <w:t>General additional info</w:t>
      </w:r>
    </w:p>
    <w:p w14:paraId="28E7CFEE" w14:textId="77777777" w:rsidR="003C5E5A" w:rsidRPr="003C5E5A" w:rsidRDefault="003C5E5A" w:rsidP="003C5E5A">
      <w:pPr>
        <w:pStyle w:val="ListParagraph"/>
        <w:numPr>
          <w:ilvl w:val="0"/>
          <w:numId w:val="6"/>
        </w:numPr>
        <w:rPr>
          <w:color w:val="FF0000"/>
        </w:rPr>
      </w:pPr>
      <w:r w:rsidRPr="003C5E5A">
        <w:rPr>
          <w:color w:val="FF0000"/>
        </w:rPr>
        <w:t>They are not cost sensitive.</w:t>
      </w:r>
    </w:p>
    <w:p w14:paraId="7E4F2122" w14:textId="616E731F" w:rsidR="007A72CF" w:rsidRPr="007A72CF" w:rsidRDefault="007A72CF" w:rsidP="00F758F7">
      <w:pPr>
        <w:rPr>
          <w:b/>
          <w:u w:val="single"/>
        </w:rPr>
      </w:pPr>
      <w:r w:rsidRPr="007A72CF">
        <w:rPr>
          <w:b/>
          <w:u w:val="single"/>
        </w:rPr>
        <w:t>Initial thoughts</w:t>
      </w:r>
      <w:r w:rsidR="0006004D">
        <w:rPr>
          <w:b/>
          <w:u w:val="single"/>
        </w:rPr>
        <w:t xml:space="preserve"> / suggestions for research/products/providers to help paraplanner</w:t>
      </w:r>
      <w:r w:rsidRPr="007A72CF">
        <w:rPr>
          <w:b/>
          <w:u w:val="single"/>
        </w:rPr>
        <w:t>:</w:t>
      </w:r>
    </w:p>
    <w:p w14:paraId="246CF802" w14:textId="069EB44F" w:rsidR="007A72CF" w:rsidRPr="003C5E5A" w:rsidRDefault="007A72CF" w:rsidP="00F758F7">
      <w:pPr>
        <w:rPr>
          <w:color w:val="FF0000"/>
        </w:rPr>
      </w:pPr>
      <w:r w:rsidRPr="003C5E5A">
        <w:rPr>
          <w:color w:val="FF0000"/>
        </w:rPr>
        <w:t xml:space="preserve">If ongoing service is selected, then put into portfolio on Transact as the charge will be reasonable. They will want flexible income and hands on cash management so a platform will probably be better all round. If they opt for no ongoing, then RL GP5. I discussed </w:t>
      </w:r>
      <w:proofErr w:type="spellStart"/>
      <w:r w:rsidRPr="003C5E5A">
        <w:rPr>
          <w:color w:val="FF0000"/>
        </w:rPr>
        <w:t>PruFUNDS</w:t>
      </w:r>
      <w:proofErr w:type="spellEnd"/>
      <w:r w:rsidRPr="003C5E5A">
        <w:rPr>
          <w:color w:val="FF0000"/>
        </w:rPr>
        <w:t xml:space="preserve"> for the less volatile option, but he was not bothered about volatility so was not that enthusiastic about that.</w:t>
      </w:r>
    </w:p>
    <w:p w14:paraId="47889A51" w14:textId="073F067F" w:rsidR="007A72CF" w:rsidRDefault="0006004D" w:rsidP="00F758F7">
      <w:pPr>
        <w:rPr>
          <w:color w:val="FF0000"/>
        </w:rPr>
      </w:pPr>
      <w:r w:rsidRPr="0006004D">
        <w:rPr>
          <w:color w:val="FF0000"/>
        </w:rPr>
        <w:t>No trust needed.</w:t>
      </w:r>
    </w:p>
    <w:p w14:paraId="32303969" w14:textId="5C129C0E" w:rsidR="009E2A8B" w:rsidRPr="0027387D" w:rsidRDefault="00A82370" w:rsidP="00F758F7">
      <w:pPr>
        <w:rPr>
          <w:b/>
          <w:u w:val="single"/>
        </w:rPr>
      </w:pPr>
      <w:r w:rsidRPr="0027387D">
        <w:rPr>
          <w:b/>
          <w:u w:val="single"/>
        </w:rPr>
        <w:t>Any s</w:t>
      </w:r>
      <w:r w:rsidR="009E2A8B" w:rsidRPr="0027387D">
        <w:rPr>
          <w:b/>
          <w:u w:val="single"/>
        </w:rPr>
        <w:t xml:space="preserve">pecific </w:t>
      </w:r>
      <w:r w:rsidRPr="0027387D">
        <w:rPr>
          <w:b/>
          <w:u w:val="single"/>
        </w:rPr>
        <w:t>narrative</w:t>
      </w:r>
      <w:r w:rsidR="009E2A8B" w:rsidRPr="0027387D">
        <w:rPr>
          <w:b/>
          <w:u w:val="single"/>
        </w:rPr>
        <w:t xml:space="preserve"> that you wish to include</w:t>
      </w:r>
      <w:r w:rsidRPr="0027387D">
        <w:rPr>
          <w:b/>
          <w:u w:val="single"/>
        </w:rPr>
        <w:t xml:space="preserve"> in the report:</w:t>
      </w:r>
    </w:p>
    <w:p w14:paraId="11082842" w14:textId="00FD393B" w:rsidR="007A72CF" w:rsidRDefault="007A72CF" w:rsidP="00F758F7"/>
    <w:p w14:paraId="0D894A54" w14:textId="1512B7CE" w:rsidR="007A72CF" w:rsidRPr="003C5E5A" w:rsidRDefault="003C5E5A" w:rsidP="00F758F7">
      <w:pPr>
        <w:rPr>
          <w:color w:val="FF0000"/>
        </w:rPr>
      </w:pPr>
      <w:r>
        <w:rPr>
          <w:color w:val="FF0000"/>
        </w:rPr>
        <w:t>Adviser Name</w:t>
      </w:r>
    </w:p>
    <w:p w14:paraId="53AC3DD2" w14:textId="77777777" w:rsidR="007A72CF" w:rsidRDefault="007A72CF" w:rsidP="00F758F7"/>
    <w:p w14:paraId="05DDCC56" w14:textId="77777777" w:rsidR="00934442" w:rsidRDefault="00934442" w:rsidP="00F758F7"/>
    <w:sectPr w:rsidR="00934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DE0"/>
    <w:multiLevelType w:val="hybridMultilevel"/>
    <w:tmpl w:val="AFEEE3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B10AB"/>
    <w:multiLevelType w:val="hybridMultilevel"/>
    <w:tmpl w:val="44F0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740B6"/>
    <w:multiLevelType w:val="hybridMultilevel"/>
    <w:tmpl w:val="6396C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B02F2"/>
    <w:multiLevelType w:val="hybridMultilevel"/>
    <w:tmpl w:val="6EF6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44039"/>
    <w:multiLevelType w:val="hybridMultilevel"/>
    <w:tmpl w:val="3FC4AE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C30CE"/>
    <w:multiLevelType w:val="hybridMultilevel"/>
    <w:tmpl w:val="5ED0D8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536F7"/>
    <w:multiLevelType w:val="hybridMultilevel"/>
    <w:tmpl w:val="A9906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8D623C"/>
    <w:multiLevelType w:val="hybridMultilevel"/>
    <w:tmpl w:val="A9906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275ED0"/>
    <w:multiLevelType w:val="hybridMultilevel"/>
    <w:tmpl w:val="E38ACA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6"/>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90"/>
    <w:rsid w:val="00005193"/>
    <w:rsid w:val="0006004D"/>
    <w:rsid w:val="001B0100"/>
    <w:rsid w:val="001B169F"/>
    <w:rsid w:val="0027387D"/>
    <w:rsid w:val="002B3366"/>
    <w:rsid w:val="003C5E5A"/>
    <w:rsid w:val="00423A81"/>
    <w:rsid w:val="0042662E"/>
    <w:rsid w:val="004D4A90"/>
    <w:rsid w:val="00593515"/>
    <w:rsid w:val="00635B84"/>
    <w:rsid w:val="007A72CF"/>
    <w:rsid w:val="00853B31"/>
    <w:rsid w:val="008619CC"/>
    <w:rsid w:val="00871526"/>
    <w:rsid w:val="008E6CE7"/>
    <w:rsid w:val="00934442"/>
    <w:rsid w:val="009735DF"/>
    <w:rsid w:val="00997E84"/>
    <w:rsid w:val="009E2A8B"/>
    <w:rsid w:val="00A07C7B"/>
    <w:rsid w:val="00A82370"/>
    <w:rsid w:val="00AA1AAC"/>
    <w:rsid w:val="00B27A9E"/>
    <w:rsid w:val="00CD49B6"/>
    <w:rsid w:val="00DB0931"/>
    <w:rsid w:val="00DB6642"/>
    <w:rsid w:val="00F75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1A17"/>
  <w15:chartTrackingRefBased/>
  <w15:docId w15:val="{243A15AE-FDEE-4C74-A3EC-1423AB99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642"/>
    <w:pPr>
      <w:ind w:left="720"/>
      <w:contextualSpacing/>
    </w:pPr>
  </w:style>
  <w:style w:type="paragraph" w:styleId="BalloonText">
    <w:name w:val="Balloon Text"/>
    <w:basedOn w:val="Normal"/>
    <w:link w:val="BalloonTextChar"/>
    <w:uiPriority w:val="99"/>
    <w:semiHidden/>
    <w:unhideWhenUsed/>
    <w:rsid w:val="00A82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180EB075152A49AA8C42C2E7EA643D" ma:contentTypeVersion="10" ma:contentTypeDescription="Create a new document." ma:contentTypeScope="" ma:versionID="7737aca70256d5ba97c52d8aaedcfa0d">
  <xsd:schema xmlns:xsd="http://www.w3.org/2001/XMLSchema" xmlns:xs="http://www.w3.org/2001/XMLSchema" xmlns:p="http://schemas.microsoft.com/office/2006/metadata/properties" xmlns:ns2="639a976a-3b4b-4a9b-9519-cb36d9654b5f" xmlns:ns3="47f418ce-5944-433e-96dd-8054d03eda09" targetNamespace="http://schemas.microsoft.com/office/2006/metadata/properties" ma:root="true" ma:fieldsID="ab984eb340076bad4519dd853d40c3ef" ns2:_="" ns3:_="">
    <xsd:import namespace="639a976a-3b4b-4a9b-9519-cb36d9654b5f"/>
    <xsd:import namespace="47f418ce-5944-433e-96dd-8054d03eda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a976a-3b4b-4a9b-9519-cb36d9654b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418ce-5944-433e-96dd-8054d03eda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E513C-1487-4A40-A1D9-9D87DD77ACC0}">
  <ds:schemaRefs>
    <ds:schemaRef ds:uri="http://schemas.microsoft.com/sharepoint/v3/contenttype/forms"/>
  </ds:schemaRefs>
</ds:datastoreItem>
</file>

<file path=customXml/itemProps2.xml><?xml version="1.0" encoding="utf-8"?>
<ds:datastoreItem xmlns:ds="http://schemas.openxmlformats.org/officeDocument/2006/customXml" ds:itemID="{16B2502F-320D-4612-8420-D7B79B25C360}"/>
</file>

<file path=customXml/itemProps3.xml><?xml version="1.0" encoding="utf-8"?>
<ds:datastoreItem xmlns:ds="http://schemas.openxmlformats.org/officeDocument/2006/customXml" ds:itemID="{07FDB899-B975-4954-AD3A-05A436324395}">
  <ds:schemaRefs>
    <ds:schemaRef ds:uri="http://purl.org/dc/terms/"/>
    <ds:schemaRef ds:uri="639a976a-3b4b-4a9b-9519-cb36d9654b5f"/>
    <ds:schemaRef ds:uri="http://www.w3.org/XML/1998/namespace"/>
    <ds:schemaRef ds:uri="47f418ce-5944-433e-96dd-8054d03eda09"/>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Weldon</dc:creator>
  <cp:keywords/>
  <dc:description/>
  <cp:lastModifiedBy>Dan Weldon</cp:lastModifiedBy>
  <cp:revision>6</cp:revision>
  <dcterms:created xsi:type="dcterms:W3CDTF">2019-11-12T12:38:00Z</dcterms:created>
  <dcterms:modified xsi:type="dcterms:W3CDTF">2020-01-14T10:36:00Z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0x010100B7180EB075152A49AA8C42C2E7EA643D</vt:lpwstr>
  </property>
  <property fmtid="{D5CDD505-2E9C-101B-9397-08002B2CF9AE}" pid="3" name="Order">
    <vt:r8>3600</vt:r8>
  </property>
</Properties>
</file>