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1B" w:rsidRPr="00AC4E9C" w:rsidRDefault="00B53541">
      <w:pPr>
        <w:rPr>
          <w:b/>
          <w:sz w:val="18"/>
        </w:rPr>
      </w:pPr>
      <w:r w:rsidRPr="00AC4E9C">
        <w:rPr>
          <w:b/>
          <w:sz w:val="18"/>
        </w:rPr>
        <w:t>Registering for Individual or Fixed Protection Online</w:t>
      </w:r>
    </w:p>
    <w:p w:rsidR="00B53541" w:rsidRPr="00AC4E9C" w:rsidRDefault="00B53541">
      <w:pPr>
        <w:rPr>
          <w:b/>
          <w:sz w:val="18"/>
        </w:rPr>
      </w:pPr>
    </w:p>
    <w:p w:rsidR="00B53541" w:rsidRPr="00AC4E9C" w:rsidRDefault="006F7EE4">
      <w:pPr>
        <w:rPr>
          <w:sz w:val="18"/>
        </w:rPr>
      </w:pPr>
      <w:r w:rsidRPr="00AC4E9C">
        <w:rPr>
          <w:sz w:val="18"/>
        </w:rPr>
        <w:t>Follow the following link:</w:t>
      </w:r>
    </w:p>
    <w:p w:rsidR="006F7EE4" w:rsidRPr="00AC4E9C" w:rsidRDefault="006F7EE4">
      <w:pPr>
        <w:rPr>
          <w:sz w:val="18"/>
        </w:rPr>
      </w:pPr>
    </w:p>
    <w:p w:rsidR="006F7EE4" w:rsidRPr="00AC4E9C" w:rsidRDefault="006F7EE4">
      <w:pPr>
        <w:rPr>
          <w:sz w:val="18"/>
        </w:rPr>
      </w:pPr>
      <w:hyperlink r:id="rId5" w:history="1">
        <w:r w:rsidRPr="00AC4E9C">
          <w:rPr>
            <w:rStyle w:val="Hyperlink"/>
            <w:sz w:val="18"/>
          </w:rPr>
          <w:t>https://www.gov.uk/guidance/pension-schemes-protect-your-lifetime-allowance</w:t>
        </w:r>
      </w:hyperlink>
    </w:p>
    <w:p w:rsidR="006F7EE4" w:rsidRPr="00AC4E9C" w:rsidRDefault="006F7EE4">
      <w:pPr>
        <w:rPr>
          <w:sz w:val="18"/>
        </w:rPr>
      </w:pPr>
    </w:p>
    <w:p w:rsidR="006F7EE4" w:rsidRPr="00AC4E9C" w:rsidRDefault="0025143F">
      <w:pPr>
        <w:rPr>
          <w:sz w:val="18"/>
        </w:rPr>
      </w:pPr>
      <w:r w:rsidRPr="00AC4E9C">
        <w:rPr>
          <w:sz w:val="18"/>
        </w:rPr>
        <w:t>There are 2 sep</w:t>
      </w:r>
      <w:r w:rsidR="00F96BE0" w:rsidRPr="00AC4E9C">
        <w:rPr>
          <w:sz w:val="18"/>
        </w:rPr>
        <w:t>arate logins that need to be clicked on, one for fixed protection and one for individual.</w:t>
      </w:r>
    </w:p>
    <w:p w:rsidR="00F96BE0" w:rsidRPr="00AC4E9C" w:rsidRDefault="00F96BE0">
      <w:pPr>
        <w:rPr>
          <w:sz w:val="18"/>
        </w:rPr>
      </w:pPr>
    </w:p>
    <w:p w:rsidR="00F96BE0" w:rsidRDefault="00F96BE0">
      <w:pPr>
        <w:rPr>
          <w:sz w:val="18"/>
        </w:rPr>
      </w:pPr>
      <w:r w:rsidRPr="00AC4E9C">
        <w:rPr>
          <w:sz w:val="18"/>
        </w:rPr>
        <w:t xml:space="preserve">When you click </w:t>
      </w:r>
      <w:r w:rsidR="006E06E5" w:rsidRPr="00AC4E9C">
        <w:rPr>
          <w:sz w:val="18"/>
        </w:rPr>
        <w:t xml:space="preserve">onto </w:t>
      </w:r>
      <w:r w:rsidR="003131E8">
        <w:rPr>
          <w:sz w:val="18"/>
        </w:rPr>
        <w:t xml:space="preserve">‘Apply for </w:t>
      </w:r>
      <w:r w:rsidR="006E06E5" w:rsidRPr="00AC4E9C">
        <w:rPr>
          <w:sz w:val="18"/>
        </w:rPr>
        <w:t>Individual Protection</w:t>
      </w:r>
      <w:r w:rsidR="003131E8">
        <w:rPr>
          <w:sz w:val="18"/>
        </w:rPr>
        <w:t>’</w:t>
      </w:r>
      <w:r w:rsidR="006E06E5" w:rsidRPr="00AC4E9C">
        <w:rPr>
          <w:sz w:val="18"/>
        </w:rPr>
        <w:t xml:space="preserve"> </w:t>
      </w:r>
      <w:r w:rsidR="00AC4E9C">
        <w:rPr>
          <w:sz w:val="18"/>
        </w:rPr>
        <w:t xml:space="preserve">it will </w:t>
      </w:r>
      <w:r w:rsidR="003131E8">
        <w:rPr>
          <w:sz w:val="18"/>
        </w:rPr>
        <w:t xml:space="preserve">ask for a user ID and password.  If you don’t have a Government Gateway account just click on the ‘Don’t have a Government Gateway account’ link.  </w:t>
      </w:r>
    </w:p>
    <w:p w:rsidR="003131E8" w:rsidRDefault="003131E8">
      <w:pPr>
        <w:rPr>
          <w:sz w:val="18"/>
        </w:rPr>
      </w:pPr>
    </w:p>
    <w:p w:rsidR="003131E8" w:rsidRDefault="003131E8">
      <w:pPr>
        <w:rPr>
          <w:sz w:val="18"/>
        </w:rPr>
      </w:pPr>
      <w:r>
        <w:rPr>
          <w:sz w:val="18"/>
        </w:rPr>
        <w:t xml:space="preserve">This will take you through a process to add your name, email and a password.  Once you </w:t>
      </w:r>
      <w:r w:rsidR="000E50D9">
        <w:rPr>
          <w:sz w:val="18"/>
        </w:rPr>
        <w:t xml:space="preserve">continue, make a note of your gateway ID and the system </w:t>
      </w:r>
      <w:r>
        <w:rPr>
          <w:sz w:val="18"/>
        </w:rPr>
        <w:t xml:space="preserve">will </w:t>
      </w:r>
      <w:r w:rsidR="000E50D9">
        <w:rPr>
          <w:sz w:val="18"/>
        </w:rPr>
        <w:t xml:space="preserve">then </w:t>
      </w:r>
      <w:r>
        <w:rPr>
          <w:sz w:val="18"/>
        </w:rPr>
        <w:t>ask for a mobile number for verification and will send you a code</w:t>
      </w:r>
      <w:r w:rsidR="000A3D08">
        <w:rPr>
          <w:sz w:val="18"/>
        </w:rPr>
        <w:t xml:space="preserve"> (a code will be sent for each time you login for security)</w:t>
      </w:r>
      <w:r>
        <w:rPr>
          <w:sz w:val="18"/>
        </w:rPr>
        <w:t>.  Enter the code once received and it will ask you for your full name, NI number, Date of Birth.  Finally</w:t>
      </w:r>
      <w:r w:rsidR="004069BB">
        <w:rPr>
          <w:sz w:val="18"/>
        </w:rPr>
        <w:t>,</w:t>
      </w:r>
      <w:r>
        <w:rPr>
          <w:sz w:val="18"/>
        </w:rPr>
        <w:t xml:space="preserve"> it will take you through to a screen for passport number, surname and expiry date so ensure you have passport present.</w:t>
      </w:r>
    </w:p>
    <w:p w:rsidR="003131E8" w:rsidRDefault="003131E8">
      <w:pPr>
        <w:rPr>
          <w:sz w:val="18"/>
        </w:rPr>
      </w:pPr>
    </w:p>
    <w:p w:rsidR="003131E8" w:rsidRDefault="00EB59A6">
      <w:pPr>
        <w:rPr>
          <w:sz w:val="18"/>
        </w:rPr>
      </w:pPr>
      <w:r>
        <w:rPr>
          <w:sz w:val="18"/>
        </w:rPr>
        <w:t>This will finalise the gateway registration and take you straight through to the relevant questions for Individual Protection as follows:</w:t>
      </w:r>
    </w:p>
    <w:p w:rsidR="00EB59A6" w:rsidRDefault="00EB59A6">
      <w:pPr>
        <w:rPr>
          <w:sz w:val="18"/>
        </w:rPr>
      </w:pPr>
    </w:p>
    <w:p w:rsidR="00EB59A6" w:rsidRDefault="00EB59A6" w:rsidP="00EB59A6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Before April 2016, did you get money from your pensions, transfer a pension overseas, or </w:t>
      </w:r>
      <w:r w:rsidR="00CD111B">
        <w:rPr>
          <w:sz w:val="18"/>
        </w:rPr>
        <w:t>turn 75 with money still in a pensions?</w:t>
      </w:r>
    </w:p>
    <w:p w:rsidR="00CD111B" w:rsidRDefault="00CD111B" w:rsidP="00EB59A6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Have you put money into a pension scheme held overseas?</w:t>
      </w:r>
    </w:p>
    <w:p w:rsidR="00CD111B" w:rsidRDefault="00CD111B" w:rsidP="00EB59A6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Value of your UK pension savings on 5 April 2016</w:t>
      </w:r>
    </w:p>
    <w:p w:rsidR="00630BE3" w:rsidRDefault="00630BE3" w:rsidP="00EB59A6">
      <w:pPr>
        <w:pStyle w:val="ListParagraph"/>
        <w:numPr>
          <w:ilvl w:val="0"/>
          <w:numId w:val="1"/>
        </w:numPr>
        <w:rPr>
          <w:sz w:val="18"/>
        </w:rPr>
      </w:pPr>
      <w:r>
        <w:rPr>
          <w:sz w:val="18"/>
        </w:rPr>
        <w:t>Have any of your pensions been shared in a divorce since 5 April 2016?</w:t>
      </w:r>
    </w:p>
    <w:p w:rsidR="00630BE3" w:rsidRDefault="00630BE3" w:rsidP="00630BE3">
      <w:pPr>
        <w:rPr>
          <w:sz w:val="18"/>
        </w:rPr>
      </w:pPr>
    </w:p>
    <w:p w:rsidR="00630BE3" w:rsidRDefault="00630BE3" w:rsidP="00630BE3">
      <w:pPr>
        <w:rPr>
          <w:sz w:val="18"/>
        </w:rPr>
      </w:pPr>
      <w:r>
        <w:rPr>
          <w:sz w:val="18"/>
        </w:rPr>
        <w:t>Once these questions are answered there is a ‘Submit Application’ button to finalise the process.</w:t>
      </w:r>
    </w:p>
    <w:p w:rsidR="00630BE3" w:rsidRDefault="00630BE3" w:rsidP="00630BE3">
      <w:pPr>
        <w:rPr>
          <w:sz w:val="18"/>
        </w:rPr>
      </w:pPr>
    </w:p>
    <w:p w:rsidR="00630BE3" w:rsidRDefault="00B802A7" w:rsidP="00630BE3">
      <w:pPr>
        <w:rPr>
          <w:sz w:val="18"/>
        </w:rPr>
      </w:pPr>
      <w:r>
        <w:rPr>
          <w:sz w:val="18"/>
        </w:rPr>
        <w:t>Then go back to the original link above and ‘Apply for Fixed Protection’.  Enter your gateway ID and password and you will receiv</w:t>
      </w:r>
      <w:r w:rsidR="00AA0920">
        <w:rPr>
          <w:sz w:val="18"/>
        </w:rPr>
        <w:t>e a verification code by text to finalise.  Once logged in, there are no questions to answer just a confirmation statement ensuring other certain protections are not held.  You can then click ‘Submit Application’.</w:t>
      </w:r>
    </w:p>
    <w:p w:rsidR="00AA0920" w:rsidRDefault="00AA0920" w:rsidP="00630BE3">
      <w:pPr>
        <w:rPr>
          <w:sz w:val="18"/>
        </w:rPr>
      </w:pPr>
    </w:p>
    <w:p w:rsidR="00AA0920" w:rsidRPr="00630BE3" w:rsidRDefault="00AA0920" w:rsidP="00630BE3">
      <w:pPr>
        <w:rPr>
          <w:sz w:val="18"/>
        </w:rPr>
      </w:pPr>
      <w:bookmarkStart w:id="0" w:name="_GoBack"/>
      <w:bookmarkEnd w:id="0"/>
    </w:p>
    <w:sectPr w:rsidR="00AA0920" w:rsidRPr="00630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132F"/>
    <w:multiLevelType w:val="hybridMultilevel"/>
    <w:tmpl w:val="35BCE416"/>
    <w:lvl w:ilvl="0" w:tplc="433CD91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41"/>
    <w:rsid w:val="000A3D08"/>
    <w:rsid w:val="000E50D9"/>
    <w:rsid w:val="0025143F"/>
    <w:rsid w:val="003131E8"/>
    <w:rsid w:val="004069BB"/>
    <w:rsid w:val="00630BE3"/>
    <w:rsid w:val="006E06E5"/>
    <w:rsid w:val="006F7EE4"/>
    <w:rsid w:val="00753380"/>
    <w:rsid w:val="009324B5"/>
    <w:rsid w:val="00AA0920"/>
    <w:rsid w:val="00AC4E9C"/>
    <w:rsid w:val="00B53541"/>
    <w:rsid w:val="00B802A7"/>
    <w:rsid w:val="00CD111B"/>
    <w:rsid w:val="00DF5382"/>
    <w:rsid w:val="00EB59A6"/>
    <w:rsid w:val="00ED0D6C"/>
    <w:rsid w:val="00F9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A2A2A"/>
  <w15:chartTrackingRefBased/>
  <w15:docId w15:val="{8183E1D0-69A5-44A1-98BF-2E7B7366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E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1E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5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pension-schemes-protect-your-lifetime-allowa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FS 2</dc:creator>
  <cp:keywords/>
  <dc:description/>
  <cp:lastModifiedBy>Blue FS 2</cp:lastModifiedBy>
  <cp:revision>18</cp:revision>
  <dcterms:created xsi:type="dcterms:W3CDTF">2016-08-08T10:20:00Z</dcterms:created>
  <dcterms:modified xsi:type="dcterms:W3CDTF">2016-08-08T10:36:00Z</dcterms:modified>
</cp:coreProperties>
</file>